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A26" w:rsidRDefault="00633A26" w:rsidP="00633A26">
      <w:pPr>
        <w:spacing w:line="57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唐山市支持创业创新大赛实施方案</w:t>
      </w:r>
    </w:p>
    <w:bookmarkEnd w:id="0"/>
    <w:p w:rsidR="00633A26" w:rsidRDefault="00633A26" w:rsidP="00633A26">
      <w:pPr>
        <w:spacing w:line="570" w:lineRule="exact"/>
        <w:rPr>
          <w:rFonts w:ascii="宋体" w:hAnsi="宋体" w:hint="eastAsia"/>
          <w:b/>
          <w:bCs/>
          <w:sz w:val="28"/>
          <w:szCs w:val="32"/>
        </w:rPr>
      </w:pPr>
    </w:p>
    <w:p w:rsidR="00633A26" w:rsidRDefault="00633A26" w:rsidP="00633A26">
      <w:pPr>
        <w:adjustRightInd w:val="0"/>
        <w:snapToGrid w:val="0"/>
        <w:spacing w:line="57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为推进我市小</w:t>
      </w:r>
      <w:proofErr w:type="gramStart"/>
      <w:r>
        <w:rPr>
          <w:rFonts w:ascii="仿宋_GB2312" w:hAnsi="仿宋_GB2312" w:cs="仿宋_GB2312" w:hint="eastAsia"/>
          <w:szCs w:val="32"/>
        </w:rPr>
        <w:t>微企业</w:t>
      </w:r>
      <w:proofErr w:type="gramEnd"/>
      <w:r>
        <w:rPr>
          <w:rFonts w:ascii="仿宋_GB2312" w:hAnsi="仿宋_GB2312" w:cs="仿宋_GB2312" w:hint="eastAsia"/>
          <w:szCs w:val="32"/>
        </w:rPr>
        <w:t>创业创新基地城市示范建设，依据《唐山市小微企业创业创新基地城市示范实施意见（2016-2018年）》（唐政字〔2016〕96号）、《唐山市小微企业创业创新基地城市示范若干政策措施》（唐政办发〔2016〕14号），制定实施方案如下。</w:t>
      </w:r>
    </w:p>
    <w:p w:rsidR="00633A26" w:rsidRDefault="00633A26" w:rsidP="00633A26">
      <w:pPr>
        <w:adjustRightInd w:val="0"/>
        <w:snapToGrid w:val="0"/>
        <w:spacing w:line="570" w:lineRule="exact"/>
        <w:ind w:firstLineChars="200" w:firstLine="64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一、大赛目的</w:t>
      </w:r>
    </w:p>
    <w:p w:rsidR="00633A26" w:rsidRDefault="00633A26" w:rsidP="00633A26">
      <w:pPr>
        <w:adjustRightInd w:val="0"/>
        <w:snapToGrid w:val="0"/>
        <w:spacing w:line="570" w:lineRule="exact"/>
        <w:ind w:firstLineChars="200" w:firstLine="640"/>
        <w:rPr>
          <w:rFonts w:ascii="仿宋_GB2312" w:hAnsi="仿宋_GB2312" w:hint="eastAsia"/>
          <w:bCs/>
          <w:szCs w:val="30"/>
        </w:rPr>
      </w:pPr>
      <w:r>
        <w:rPr>
          <w:rFonts w:ascii="仿宋_GB2312" w:hAnsi="仿宋_GB2312" w:hint="eastAsia"/>
          <w:bCs/>
          <w:szCs w:val="30"/>
        </w:rPr>
        <w:t>旨在整合创业创新要素，搭建为小</w:t>
      </w:r>
      <w:proofErr w:type="gramStart"/>
      <w:r>
        <w:rPr>
          <w:rFonts w:ascii="仿宋_GB2312" w:hAnsi="仿宋_GB2312" w:hint="eastAsia"/>
          <w:bCs/>
          <w:szCs w:val="30"/>
        </w:rPr>
        <w:t>微企业</w:t>
      </w:r>
      <w:proofErr w:type="gramEnd"/>
      <w:r>
        <w:rPr>
          <w:rFonts w:ascii="仿宋_GB2312" w:hAnsi="仿宋_GB2312" w:hint="eastAsia"/>
          <w:bCs/>
          <w:szCs w:val="30"/>
        </w:rPr>
        <w:t>创业创新服务的舞台，引导更广泛的社会资源支持创业创新，培育一批高水平、高层次、高素质的创业团队和具有核心创新能力的高成长性小微企业，提升全市创业创新水平。</w:t>
      </w:r>
    </w:p>
    <w:p w:rsidR="00633A26" w:rsidRDefault="00633A26" w:rsidP="00633A26">
      <w:pPr>
        <w:adjustRightInd w:val="0"/>
        <w:snapToGrid w:val="0"/>
        <w:spacing w:line="570" w:lineRule="exact"/>
        <w:ind w:firstLineChars="200" w:firstLine="64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二、组织机构及任务分工</w:t>
      </w:r>
    </w:p>
    <w:p w:rsidR="00633A26" w:rsidRDefault="00633A26" w:rsidP="00633A26">
      <w:pPr>
        <w:adjustRightInd w:val="0"/>
        <w:snapToGrid w:val="0"/>
        <w:spacing w:line="570" w:lineRule="exact"/>
        <w:ind w:firstLineChars="200" w:firstLine="640"/>
        <w:rPr>
          <w:rFonts w:ascii="仿宋_GB2312" w:hAnsi="仿宋_GB2312" w:cs="仿宋_GB2312" w:hint="eastAsia"/>
          <w:bCs/>
          <w:szCs w:val="30"/>
        </w:rPr>
      </w:pPr>
      <w:r>
        <w:rPr>
          <w:rFonts w:ascii="仿宋_GB2312" w:hAnsi="仿宋_GB2312" w:cs="仿宋_GB2312" w:hint="eastAsia"/>
          <w:bCs/>
          <w:szCs w:val="30"/>
        </w:rPr>
        <w:t>主办单位：市科技局、市工信局、市商务局。负责遴选承办单位，大赛启动工作，协调指导承办单位开展初赛、决赛组织工作，联系媒体宣传报道。遴选标准为：具备承办大赛能力和经验，有相关管理人员和团队，掌握行业技术、创业辅导、投融资等方面专家资源。</w:t>
      </w:r>
    </w:p>
    <w:p w:rsidR="00633A26" w:rsidRDefault="00633A26" w:rsidP="00633A26">
      <w:pPr>
        <w:adjustRightInd w:val="0"/>
        <w:snapToGrid w:val="0"/>
        <w:spacing w:line="570" w:lineRule="exact"/>
        <w:ind w:firstLineChars="200" w:firstLine="640"/>
        <w:rPr>
          <w:rFonts w:ascii="仿宋_GB2312" w:hAnsi="仿宋_GB2312" w:cs="仿宋_GB2312" w:hint="eastAsia"/>
          <w:bCs/>
          <w:szCs w:val="30"/>
        </w:rPr>
      </w:pPr>
      <w:r>
        <w:rPr>
          <w:rFonts w:ascii="仿宋_GB2312" w:hAnsi="仿宋_GB2312" w:cs="仿宋_GB2312" w:hint="eastAsia"/>
          <w:bCs/>
          <w:szCs w:val="30"/>
        </w:rPr>
        <w:t>承办单位：负责大赛参赛申报、材料受理以及专家邀请与评审组织等具体组织实施工作。</w:t>
      </w:r>
    </w:p>
    <w:p w:rsidR="00633A26" w:rsidRDefault="00633A26" w:rsidP="00633A26">
      <w:pPr>
        <w:adjustRightInd w:val="0"/>
        <w:snapToGrid w:val="0"/>
        <w:spacing w:line="570" w:lineRule="exact"/>
        <w:ind w:firstLineChars="200" w:firstLine="640"/>
        <w:rPr>
          <w:rFonts w:ascii="仿宋_GB2312" w:hAnsi="仿宋_GB2312" w:cs="仿宋_GB2312" w:hint="eastAsia"/>
          <w:bCs/>
          <w:szCs w:val="30"/>
        </w:rPr>
      </w:pPr>
      <w:r>
        <w:rPr>
          <w:rFonts w:ascii="仿宋_GB2312" w:hAnsi="仿宋_GB2312" w:cs="仿宋_GB2312" w:hint="eastAsia"/>
          <w:bCs/>
          <w:szCs w:val="30"/>
        </w:rPr>
        <w:t>协办单位：县（市）区政府、开发区（管理区）管委会，市直相关部门、单位。</w:t>
      </w:r>
    </w:p>
    <w:p w:rsidR="00633A26" w:rsidRDefault="00633A26" w:rsidP="00633A26">
      <w:pPr>
        <w:adjustRightInd w:val="0"/>
        <w:snapToGrid w:val="0"/>
        <w:spacing w:line="570" w:lineRule="exact"/>
        <w:ind w:firstLineChars="200" w:firstLine="640"/>
        <w:rPr>
          <w:rFonts w:ascii="黑体" w:eastAsia="黑体" w:hAnsi="黑体" w:cs="黑体" w:hint="eastAsia"/>
          <w:szCs w:val="32"/>
        </w:rPr>
      </w:pPr>
    </w:p>
    <w:p w:rsidR="00633A26" w:rsidRDefault="00633A26" w:rsidP="00633A26">
      <w:pPr>
        <w:adjustRightInd w:val="0"/>
        <w:snapToGrid w:val="0"/>
        <w:spacing w:line="570" w:lineRule="exact"/>
        <w:ind w:firstLineChars="200" w:firstLine="640"/>
        <w:rPr>
          <w:rFonts w:ascii="仿宋_GB2312" w:hAnsi="仿宋_GB2312" w:cs="Arial" w:hint="eastAsia"/>
        </w:rPr>
      </w:pPr>
      <w:r>
        <w:rPr>
          <w:rFonts w:ascii="黑体" w:eastAsia="黑体" w:hAnsi="黑体" w:cs="黑体" w:hint="eastAsia"/>
          <w:szCs w:val="32"/>
        </w:rPr>
        <w:t>三、参赛资格</w:t>
      </w:r>
    </w:p>
    <w:p w:rsidR="00633A26" w:rsidRDefault="00633A26" w:rsidP="00633A26">
      <w:pPr>
        <w:adjustRightInd w:val="0"/>
        <w:snapToGrid w:val="0"/>
        <w:spacing w:line="570" w:lineRule="exact"/>
        <w:ind w:firstLineChars="200" w:firstLine="640"/>
        <w:rPr>
          <w:rFonts w:ascii="仿宋_GB2312" w:hAnsi="仿宋_GB2312" w:cs="Arial" w:hint="eastAsia"/>
        </w:rPr>
      </w:pPr>
      <w:r>
        <w:rPr>
          <w:rFonts w:ascii="仿宋_GB2312" w:hAnsi="仿宋_GB2312" w:cs="Arial" w:hint="eastAsia"/>
        </w:rPr>
        <w:lastRenderedPageBreak/>
        <w:t>参赛企业和团队，主要从事高新技术产品研发、制造、生产及服务等方面的业务，至少有一项自主知识产权且无产权纠纷，经营规范，社会信誉良好。</w:t>
      </w:r>
    </w:p>
    <w:p w:rsidR="00633A26" w:rsidRDefault="00633A26" w:rsidP="00633A26">
      <w:pPr>
        <w:tabs>
          <w:tab w:val="left" w:pos="1080"/>
        </w:tabs>
        <w:adjustRightInd w:val="0"/>
        <w:snapToGrid w:val="0"/>
        <w:spacing w:line="570" w:lineRule="exact"/>
        <w:ind w:firstLineChars="200" w:firstLine="640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四、组织流程</w:t>
      </w:r>
    </w:p>
    <w:p w:rsidR="00633A26" w:rsidRDefault="00633A26" w:rsidP="00633A26">
      <w:pPr>
        <w:widowControl/>
        <w:adjustRightInd w:val="0"/>
        <w:snapToGrid w:val="0"/>
        <w:spacing w:line="570" w:lineRule="exact"/>
        <w:ind w:firstLineChars="200" w:firstLine="640"/>
        <w:rPr>
          <w:rFonts w:ascii="仿宋_GB2312" w:hAnsi="仿宋_GB2312" w:cs="Arial" w:hint="eastAsia"/>
        </w:rPr>
      </w:pPr>
      <w:r>
        <w:rPr>
          <w:rFonts w:ascii="仿宋_GB2312" w:hAnsi="仿宋_GB2312" w:cs="Arial" w:hint="eastAsia"/>
        </w:rPr>
        <w:t>（一）启动。市科技局、市工信局、市商务局</w:t>
      </w:r>
      <w:r>
        <w:rPr>
          <w:rFonts w:ascii="仿宋_GB2312" w:hAnsi="仿宋_GB2312" w:cs="仿宋_GB2312" w:hint="eastAsia"/>
          <w:bCs/>
          <w:szCs w:val="30"/>
        </w:rPr>
        <w:t>遴选承办单位</w:t>
      </w:r>
      <w:r>
        <w:rPr>
          <w:rFonts w:ascii="仿宋_GB2312" w:hAnsi="仿宋_GB2312" w:cs="Arial" w:hint="eastAsia"/>
        </w:rPr>
        <w:t>，启动大赛。</w:t>
      </w:r>
    </w:p>
    <w:p w:rsidR="00633A26" w:rsidRDefault="00633A26" w:rsidP="00633A26">
      <w:pPr>
        <w:widowControl/>
        <w:adjustRightInd w:val="0"/>
        <w:snapToGrid w:val="0"/>
        <w:spacing w:line="570" w:lineRule="exact"/>
        <w:ind w:firstLineChars="200" w:firstLine="640"/>
        <w:rPr>
          <w:rFonts w:ascii="仿宋_GB2312" w:hAnsi="仿宋_GB2312" w:cs="Arial" w:hint="eastAsia"/>
        </w:rPr>
      </w:pPr>
      <w:r>
        <w:rPr>
          <w:rFonts w:ascii="仿宋_GB2312" w:hAnsi="仿宋_GB2312" w:cs="Arial" w:hint="eastAsia"/>
        </w:rPr>
        <w:t>（二）初赛。承办单位组织申报并进行参赛资格确认，组织专家评审初赛项目，确定晋级决赛名单。</w:t>
      </w:r>
    </w:p>
    <w:p w:rsidR="00633A26" w:rsidRDefault="00633A26" w:rsidP="00633A26">
      <w:pPr>
        <w:widowControl/>
        <w:adjustRightInd w:val="0"/>
        <w:snapToGrid w:val="0"/>
        <w:spacing w:line="570" w:lineRule="exact"/>
        <w:ind w:firstLineChars="200" w:firstLine="640"/>
        <w:rPr>
          <w:rFonts w:ascii="仿宋_GB2312" w:hAnsi="仿宋_GB2312" w:cs="Arial" w:hint="eastAsia"/>
          <w:spacing w:val="-6"/>
        </w:rPr>
      </w:pPr>
      <w:r>
        <w:rPr>
          <w:rFonts w:ascii="仿宋_GB2312" w:hAnsi="仿宋_GB2312" w:cs="Arial" w:hint="eastAsia"/>
        </w:rPr>
        <w:t>（三）</w:t>
      </w:r>
      <w:r>
        <w:rPr>
          <w:rFonts w:ascii="仿宋_GB2312" w:hAnsi="仿宋_GB2312" w:cs="Arial" w:hint="eastAsia"/>
          <w:spacing w:val="-6"/>
        </w:rPr>
        <w:t>决赛。承办单位组织专家评审晋级决赛项目，确定获奖名单。</w:t>
      </w:r>
    </w:p>
    <w:p w:rsidR="00633A26" w:rsidRDefault="00633A26" w:rsidP="00633A26">
      <w:pPr>
        <w:widowControl/>
        <w:adjustRightInd w:val="0"/>
        <w:snapToGrid w:val="0"/>
        <w:spacing w:line="570" w:lineRule="exact"/>
        <w:ind w:firstLineChars="200" w:firstLine="640"/>
        <w:rPr>
          <w:rFonts w:ascii="仿宋_GB2312" w:hAnsi="仿宋_GB2312" w:cs="Arial" w:hint="eastAsia"/>
        </w:rPr>
      </w:pPr>
      <w:r>
        <w:rPr>
          <w:rFonts w:ascii="仿宋_GB2312" w:hAnsi="仿宋_GB2312" w:cs="Arial" w:hint="eastAsia"/>
        </w:rPr>
        <w:t>（四）颁奖。</w:t>
      </w:r>
      <w:proofErr w:type="gramStart"/>
      <w:r>
        <w:rPr>
          <w:rFonts w:ascii="仿宋_GB2312" w:hAnsi="仿宋_GB2312" w:cs="Arial" w:hint="eastAsia"/>
        </w:rPr>
        <w:t>适时举行</w:t>
      </w:r>
      <w:proofErr w:type="gramEnd"/>
      <w:r>
        <w:rPr>
          <w:rFonts w:ascii="仿宋_GB2312" w:hAnsi="仿宋_GB2312" w:cs="Arial" w:hint="eastAsia"/>
        </w:rPr>
        <w:t>大赛决赛颁奖仪式。</w:t>
      </w:r>
    </w:p>
    <w:p w:rsidR="00633A26" w:rsidRDefault="00633A26" w:rsidP="00633A26">
      <w:pPr>
        <w:widowControl/>
        <w:adjustRightInd w:val="0"/>
        <w:snapToGrid w:val="0"/>
        <w:spacing w:line="570" w:lineRule="exact"/>
        <w:ind w:firstLineChars="200" w:firstLine="640"/>
        <w:rPr>
          <w:rFonts w:ascii="仿宋_GB2312" w:hAnsi="仿宋_GB2312" w:cs="Arial" w:hint="eastAsia"/>
        </w:rPr>
      </w:pPr>
      <w:r>
        <w:rPr>
          <w:rFonts w:ascii="仿宋_GB2312" w:hAnsi="仿宋_GB2312" w:cs="Arial" w:hint="eastAsia"/>
        </w:rPr>
        <w:t>（五）宣传。对获奖企业、团队以及优秀组织单位等，在电视、报刊、网络等新闻媒体广泛宣传</w:t>
      </w:r>
      <w:r>
        <w:rPr>
          <w:rFonts w:ascii="仿宋_GB2312" w:hAnsi="仿宋_GB2312" w:hint="eastAsia"/>
          <w:bCs/>
          <w:szCs w:val="30"/>
        </w:rPr>
        <w:t>创业创新典型，树立创业创新品牌。</w:t>
      </w:r>
    </w:p>
    <w:p w:rsidR="00633A26" w:rsidRDefault="00633A26" w:rsidP="00633A26">
      <w:pPr>
        <w:widowControl/>
        <w:tabs>
          <w:tab w:val="left" w:pos="1080"/>
        </w:tabs>
        <w:adjustRightInd w:val="0"/>
        <w:snapToGrid w:val="0"/>
        <w:spacing w:line="570" w:lineRule="exact"/>
        <w:ind w:firstLineChars="200" w:firstLine="640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五、奖励政策</w:t>
      </w:r>
    </w:p>
    <w:p w:rsidR="00633A26" w:rsidRDefault="00633A26" w:rsidP="00633A26">
      <w:pPr>
        <w:widowControl/>
        <w:adjustRightInd w:val="0"/>
        <w:snapToGrid w:val="0"/>
        <w:spacing w:line="570" w:lineRule="exact"/>
        <w:ind w:firstLineChars="200" w:firstLine="640"/>
        <w:rPr>
          <w:rFonts w:ascii="仿宋_GB2312" w:hAnsi="仿宋_GB2312" w:cs="Arial" w:hint="eastAsia"/>
        </w:rPr>
      </w:pPr>
      <w:r>
        <w:rPr>
          <w:rFonts w:ascii="仿宋_GB2312" w:hAnsi="仿宋_GB2312" w:cs="Arial"/>
        </w:rPr>
        <w:t>奖项设置。</w:t>
      </w:r>
      <w:r>
        <w:rPr>
          <w:rFonts w:ascii="仿宋_GB2312" w:hAnsi="仿宋_GB2312" w:cs="Arial" w:hint="eastAsia"/>
        </w:rPr>
        <w:t>每个</w:t>
      </w:r>
      <w:r>
        <w:rPr>
          <w:rFonts w:ascii="仿宋_GB2312" w:hAnsi="仿宋_GB2312" w:cs="Arial"/>
        </w:rPr>
        <w:t>大赛</w:t>
      </w:r>
      <w:r>
        <w:rPr>
          <w:rFonts w:ascii="仿宋_GB2312" w:hAnsi="仿宋_GB2312" w:cs="Arial" w:hint="eastAsia"/>
        </w:rPr>
        <w:t>分</w:t>
      </w:r>
      <w:r>
        <w:rPr>
          <w:rFonts w:ascii="仿宋_GB2312" w:hAnsi="仿宋_GB2312" w:cs="Arial"/>
        </w:rPr>
        <w:t>行业</w:t>
      </w:r>
      <w:r>
        <w:rPr>
          <w:rFonts w:ascii="仿宋_GB2312" w:hAnsi="仿宋_GB2312" w:cs="Arial" w:hint="eastAsia"/>
        </w:rPr>
        <w:t>分别设置一、二、三等奖</w:t>
      </w:r>
      <w:r>
        <w:rPr>
          <w:rFonts w:ascii="仿宋_GB2312" w:hAnsi="仿宋_GB2312" w:cs="Arial"/>
        </w:rPr>
        <w:t>。</w:t>
      </w:r>
      <w:r>
        <w:rPr>
          <w:rFonts w:ascii="仿宋_GB2312" w:hAnsi="仿宋_GB2312" w:cs="Arial" w:hint="eastAsia"/>
        </w:rPr>
        <w:t>一等奖颁发奖杯、证书及奖金；二、三等奖颁发证书、奖金。</w:t>
      </w:r>
      <w:r>
        <w:rPr>
          <w:rFonts w:ascii="仿宋_GB2312" w:hAnsi="仿宋_GB2312" w:cs="Arial"/>
        </w:rPr>
        <w:t>对</w:t>
      </w:r>
      <w:r>
        <w:rPr>
          <w:rFonts w:ascii="仿宋_GB2312" w:hAnsi="仿宋_GB2312" w:cs="Arial" w:hint="eastAsia"/>
        </w:rPr>
        <w:t>获奖</w:t>
      </w:r>
      <w:r>
        <w:rPr>
          <w:rFonts w:ascii="仿宋_GB2312" w:hAnsi="仿宋_GB2312" w:cs="Arial"/>
        </w:rPr>
        <w:t>项目，优先推荐天使基金、</w:t>
      </w:r>
      <w:proofErr w:type="gramStart"/>
      <w:r>
        <w:rPr>
          <w:rFonts w:ascii="仿宋_GB2312" w:hAnsi="仿宋_GB2312" w:cs="Arial"/>
        </w:rPr>
        <w:t>风投基金</w:t>
      </w:r>
      <w:proofErr w:type="gramEnd"/>
      <w:r>
        <w:rPr>
          <w:rFonts w:ascii="仿宋_GB2312" w:hAnsi="仿宋_GB2312" w:cs="Arial"/>
        </w:rPr>
        <w:t>、产业引导基金给予扶持</w:t>
      </w:r>
      <w:r>
        <w:rPr>
          <w:rFonts w:ascii="仿宋_GB2312" w:hAnsi="仿宋_GB2312" w:cs="Arial" w:hint="eastAsia"/>
        </w:rPr>
        <w:t>。</w:t>
      </w:r>
    </w:p>
    <w:p w:rsidR="00961C9C" w:rsidRPr="00633A26" w:rsidRDefault="00961C9C"/>
    <w:sectPr w:rsidR="00961C9C" w:rsidRPr="00633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26"/>
    <w:rsid w:val="00633A26"/>
    <w:rsid w:val="0096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2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 Char Char Char Char Char Char Char"/>
    <w:basedOn w:val="a"/>
    <w:rsid w:val="00633A26"/>
    <w:pPr>
      <w:widowControl/>
      <w:spacing w:after="160" w:line="240" w:lineRule="exact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2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 Char Char Char Char Char Char Char"/>
    <w:basedOn w:val="a"/>
    <w:rsid w:val="00633A26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691</Characters>
  <Application>Microsoft Office Word</Application>
  <DocSecurity>0</DocSecurity>
  <Lines>5</Lines>
  <Paragraphs>1</Paragraphs>
  <ScaleCrop>false</ScaleCrop>
  <Company>China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2017-05-23T03:37:00Z</dcterms:created>
  <dcterms:modified xsi:type="dcterms:W3CDTF">2017-05-23T03:38:00Z</dcterms:modified>
</cp:coreProperties>
</file>